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6" w:rsidRDefault="00265A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1007745" cy="1066800"/>
            <wp:effectExtent l="19050" t="0" r="1905" b="0"/>
            <wp:wrapNone/>
            <wp:docPr id="2" name="Picture 2" descr="http://www.local.moi.go.th/image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cal.moi.go.th/image/image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A0A" w:rsidRDefault="00265A0A" w:rsidP="00265A0A"/>
    <w:p w:rsidR="00265A0A" w:rsidRDefault="00265A0A" w:rsidP="00265A0A"/>
    <w:p w:rsidR="00265A0A" w:rsidRDefault="00265A0A" w:rsidP="00265A0A"/>
    <w:p w:rsidR="00265A0A" w:rsidRDefault="00265A0A" w:rsidP="00265A0A"/>
    <w:p w:rsidR="00265A0A" w:rsidRDefault="00265A0A" w:rsidP="00265A0A"/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65A0A">
        <w:rPr>
          <w:rFonts w:ascii="TH SarabunPSK" w:hAnsi="TH SarabunPSK" w:cs="TH SarabunPSK"/>
          <w:b/>
          <w:bCs/>
          <w:sz w:val="38"/>
          <w:szCs w:val="38"/>
          <w:cs/>
        </w:rPr>
        <w:t>ประกาศองค์การบริหารส่วนตำบลแม่จัน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65A0A">
        <w:rPr>
          <w:rFonts w:ascii="TH SarabunPSK" w:hAnsi="TH SarabunPSK" w:cs="TH SarabunPSK"/>
          <w:b/>
          <w:bCs/>
          <w:sz w:val="38"/>
          <w:szCs w:val="38"/>
          <w:cs/>
        </w:rPr>
        <w:t>เรื่อง ผลการติดตามและประเมินผลแผนพัฒนา ประจำปี พ.ศ. 255</w:t>
      </w:r>
      <w:r w:rsidR="00203C19"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265A0A" w:rsidRPr="00265A0A" w:rsidRDefault="00265A0A" w:rsidP="00265A0A">
      <w:pPr>
        <w:jc w:val="center"/>
        <w:rPr>
          <w:rFonts w:ascii="TH SarabunPSK" w:hAnsi="TH SarabunPSK" w:cs="TH SarabunPSK"/>
          <w:sz w:val="32"/>
          <w:szCs w:val="32"/>
        </w:rPr>
      </w:pPr>
      <w:r w:rsidRPr="00265A0A">
        <w:rPr>
          <w:rFonts w:ascii="TH SarabunPSK" w:hAnsi="TH SarabunPSK" w:cs="TH SarabunPSK"/>
          <w:sz w:val="32"/>
          <w:szCs w:val="32"/>
        </w:rPr>
        <w:t>**************</w:t>
      </w:r>
      <w:r>
        <w:rPr>
          <w:rFonts w:ascii="TH SarabunPSK" w:hAnsi="TH SarabunPSK" w:cs="TH SarabunPSK"/>
          <w:sz w:val="32"/>
          <w:szCs w:val="32"/>
        </w:rPr>
        <w:t>*******************</w:t>
      </w:r>
    </w:p>
    <w:p w:rsidR="00265A0A" w:rsidRPr="00265A0A" w:rsidRDefault="00265A0A" w:rsidP="00265A0A">
      <w:pPr>
        <w:rPr>
          <w:rFonts w:ascii="TH SarabunPSK" w:hAnsi="TH SarabunPSK" w:cs="TH SarabunPSK"/>
          <w:sz w:val="32"/>
          <w:szCs w:val="32"/>
        </w:rPr>
      </w:pP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2"/>
          <w:szCs w:val="32"/>
        </w:rPr>
        <w:tab/>
      </w:r>
      <w:r w:rsidRPr="00265A0A">
        <w:rPr>
          <w:rFonts w:ascii="TH SarabunPSK" w:hAnsi="TH SarabunPSK" w:cs="TH SarabunPSK"/>
          <w:sz w:val="32"/>
          <w:szCs w:val="32"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>อาศัยอำนาจตามความข้อ 29 (3) แห่งระเบียบกระทรวงมหาดไทย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5A0A">
        <w:rPr>
          <w:rFonts w:ascii="TH SarabunPSK" w:hAnsi="TH SarabunPSK" w:cs="TH SarabunPSK"/>
          <w:sz w:val="36"/>
          <w:szCs w:val="36"/>
          <w:cs/>
        </w:rPr>
        <w:t>ว่าด้วย</w:t>
      </w:r>
      <w:r w:rsidR="00F72C4B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>การจัดทำแผนพัฒนาองค์กรปกครองส่วนท้องถิ่น พ.ศ. 2548 และเป็นไปตามมติเห็นชอบ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265A0A">
        <w:rPr>
          <w:rFonts w:ascii="TH SarabunPSK" w:hAnsi="TH SarabunPSK" w:cs="TH SarabunPSK"/>
          <w:sz w:val="36"/>
          <w:szCs w:val="36"/>
          <w:cs/>
        </w:rPr>
        <w:t>ของคณะกรรมการติดตามและประเมินผลแผนพัฒนาองค์การบริหารส่วนตำบลแม่จัน</w:t>
      </w: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จึงประกาศผลการติดตามและประเมินผลแผนพัฒนา ประจำปี พ.ศ. 255</w:t>
      </w:r>
      <w:r w:rsidR="00203C19">
        <w:rPr>
          <w:rFonts w:ascii="TH SarabunPSK" w:hAnsi="TH SarabunPSK" w:cs="TH SarabunPSK" w:hint="cs"/>
          <w:sz w:val="36"/>
          <w:szCs w:val="36"/>
          <w:cs/>
        </w:rPr>
        <w:t>5</w:t>
      </w:r>
      <w:r w:rsidR="00F72C4B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 xml:space="preserve"> ให้ประชาชนในท้องถิ่นทราบโดยทั่วกัน</w:t>
      </w: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10"/>
          <w:szCs w:val="10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</w:p>
    <w:p w:rsidR="00265A0A" w:rsidRPr="00265A0A" w:rsidRDefault="00265A0A" w:rsidP="00265A0A">
      <w:pPr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 xml:space="preserve">ประกาศ    ณ   วันที่  </w:t>
      </w:r>
      <w:r w:rsidR="00533A2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03C19">
        <w:rPr>
          <w:rFonts w:ascii="TH SarabunPSK" w:hAnsi="TH SarabunPSK" w:cs="TH SarabunPSK" w:hint="cs"/>
          <w:sz w:val="36"/>
          <w:szCs w:val="36"/>
          <w:cs/>
        </w:rPr>
        <w:t>18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ธันวาคม </w:t>
      </w:r>
      <w:r w:rsidRPr="00265A0A">
        <w:rPr>
          <w:rFonts w:ascii="TH SarabunPSK" w:hAnsi="TH SarabunPSK" w:cs="TH SarabunPSK"/>
          <w:sz w:val="36"/>
          <w:szCs w:val="36"/>
          <w:cs/>
        </w:rPr>
        <w:t xml:space="preserve"> 255</w:t>
      </w:r>
      <w:r w:rsidR="00203C19">
        <w:rPr>
          <w:rFonts w:ascii="TH SarabunPSK" w:hAnsi="TH SarabunPSK" w:cs="TH SarabunPSK" w:hint="cs"/>
          <w:sz w:val="36"/>
          <w:szCs w:val="36"/>
          <w:cs/>
        </w:rPr>
        <w:t>5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(ลงชื่อ)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(นาย</w:t>
      </w:r>
      <w:proofErr w:type="spellStart"/>
      <w:r w:rsidRPr="00265A0A">
        <w:rPr>
          <w:rFonts w:ascii="TH SarabunPSK" w:hAnsi="TH SarabunPSK" w:cs="TH SarabunPSK"/>
          <w:sz w:val="36"/>
          <w:szCs w:val="36"/>
          <w:cs/>
        </w:rPr>
        <w:t>สายัณย์</w:t>
      </w:r>
      <w:proofErr w:type="spellEnd"/>
      <w:r w:rsidRPr="00265A0A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spellStart"/>
      <w:r w:rsidRPr="00265A0A">
        <w:rPr>
          <w:rFonts w:ascii="TH SarabunPSK" w:hAnsi="TH SarabunPSK" w:cs="TH SarabunPSK"/>
          <w:sz w:val="36"/>
          <w:szCs w:val="36"/>
          <w:cs/>
        </w:rPr>
        <w:t>ขัติ</w:t>
      </w:r>
      <w:proofErr w:type="spellEnd"/>
      <w:r w:rsidRPr="00265A0A">
        <w:rPr>
          <w:rFonts w:ascii="TH SarabunPSK" w:hAnsi="TH SarabunPSK" w:cs="TH SarabunPSK"/>
          <w:sz w:val="36"/>
          <w:szCs w:val="36"/>
          <w:cs/>
        </w:rPr>
        <w:t>ยะ)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  <w:cs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>นายกองค์การบริหารส่วนตำบลแม่จัน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CD08B3">
      <w:pPr>
        <w:jc w:val="center"/>
        <w:rPr>
          <w:rFonts w:cs="IrisUPC"/>
          <w:bCs/>
          <w:sz w:val="64"/>
          <w:szCs w:val="64"/>
        </w:rPr>
      </w:pPr>
    </w:p>
    <w:p w:rsidR="00CD08B3" w:rsidRPr="00664E82" w:rsidRDefault="00CD08B3" w:rsidP="00CD08B3">
      <w:pPr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แบบรายงานการติดตามและประเมินผลการพัฒนา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แผนยุทธ์ศาสตร์การพัฒนาและแผนพัฒนาสามปี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  <w:cs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(พ.ศ.  255</w:t>
      </w:r>
      <w:r>
        <w:rPr>
          <w:rFonts w:ascii="TH SarabunPSK" w:hAnsi="TH SarabunPSK" w:cs="TH SarabunPSK" w:hint="cs"/>
          <w:bCs/>
          <w:sz w:val="64"/>
          <w:szCs w:val="64"/>
          <w:cs/>
        </w:rPr>
        <w:t>4</w:t>
      </w:r>
      <w:r w:rsidRPr="00664E82">
        <w:rPr>
          <w:rFonts w:ascii="TH SarabunPSK" w:hAnsi="TH SarabunPSK" w:cs="TH SarabunPSK"/>
          <w:bCs/>
          <w:sz w:val="64"/>
          <w:szCs w:val="64"/>
          <w:cs/>
        </w:rPr>
        <w:t>-255</w:t>
      </w:r>
      <w:r>
        <w:rPr>
          <w:rFonts w:ascii="TH SarabunPSK" w:hAnsi="TH SarabunPSK" w:cs="TH SarabunPSK" w:hint="cs"/>
          <w:bCs/>
          <w:sz w:val="64"/>
          <w:szCs w:val="64"/>
          <w:cs/>
        </w:rPr>
        <w:t>6</w:t>
      </w:r>
      <w:r w:rsidRPr="00664E82">
        <w:rPr>
          <w:rFonts w:ascii="TH SarabunPSK" w:hAnsi="TH SarabunPSK" w:cs="TH SarabunPSK"/>
          <w:bCs/>
          <w:sz w:val="64"/>
          <w:szCs w:val="64"/>
          <w:cs/>
        </w:rPr>
        <w:t>)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>
        <w:rPr>
          <w:rFonts w:ascii="TH SarabunPSK" w:hAnsi="TH SarabunPSK" w:cs="TH SarabunPSK" w:hint="cs"/>
          <w:bCs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219710</wp:posOffset>
            </wp:positionV>
            <wp:extent cx="3358515" cy="2484120"/>
            <wp:effectExtent l="19050" t="0" r="0" b="0"/>
            <wp:wrapNone/>
            <wp:docPr id="1" name="รูปภาพ 6" descr="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คณะกรรมการติดตามและประเมินผลแผนพัฒนา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องค์การบริหารส่วนตำบลแม่จัน</w:t>
      </w:r>
    </w:p>
    <w:p w:rsidR="00CD08B3" w:rsidRPr="00C90974" w:rsidRDefault="00CD08B3" w:rsidP="00CD08B3">
      <w:pPr>
        <w:jc w:val="center"/>
        <w:rPr>
          <w:rFonts w:cs="IrisUPC"/>
          <w:bCs/>
          <w:sz w:val="64"/>
          <w:szCs w:val="64"/>
          <w:cs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อำเภอแม่จัน  จังหวัดเชียงราย</w:t>
      </w: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CD08B3">
      <w:pPr>
        <w:pStyle w:val="Default"/>
        <w:jc w:val="center"/>
        <w:rPr>
          <w:b/>
          <w:bCs/>
          <w:sz w:val="48"/>
          <w:szCs w:val="48"/>
          <w:u w:val="double"/>
        </w:rPr>
      </w:pPr>
      <w:r w:rsidRPr="00DC5C9B">
        <w:rPr>
          <w:b/>
          <w:bCs/>
          <w:sz w:val="48"/>
          <w:szCs w:val="48"/>
          <w:u w:val="double"/>
          <w:cs/>
        </w:rPr>
        <w:lastRenderedPageBreak/>
        <w:t>ส</w:t>
      </w:r>
      <w:r w:rsidRPr="00DC5C9B">
        <w:rPr>
          <w:rFonts w:hint="cs"/>
          <w:b/>
          <w:bCs/>
          <w:sz w:val="48"/>
          <w:szCs w:val="48"/>
          <w:u w:val="double"/>
          <w:cs/>
        </w:rPr>
        <w:t>า</w:t>
      </w:r>
      <w:r w:rsidRPr="00DC5C9B">
        <w:rPr>
          <w:b/>
          <w:bCs/>
          <w:sz w:val="48"/>
          <w:szCs w:val="48"/>
          <w:u w:val="double"/>
          <w:cs/>
        </w:rPr>
        <w:t>รบัญ</w:t>
      </w:r>
    </w:p>
    <w:p w:rsidR="00CD08B3" w:rsidRPr="00DC5C9B" w:rsidRDefault="00CD08B3" w:rsidP="00CD08B3">
      <w:pPr>
        <w:pStyle w:val="Default"/>
        <w:jc w:val="center"/>
        <w:rPr>
          <w:b/>
          <w:bCs/>
          <w:sz w:val="48"/>
          <w:szCs w:val="48"/>
          <w:u w:val="double"/>
        </w:rPr>
      </w:pPr>
    </w:p>
    <w:p w:rsidR="00CD08B3" w:rsidRDefault="00CD08B3" w:rsidP="00CD08B3">
      <w:pPr>
        <w:pStyle w:val="Default"/>
        <w:ind w:firstLine="720"/>
        <w:rPr>
          <w:b/>
          <w:bCs/>
          <w:sz w:val="40"/>
          <w:szCs w:val="40"/>
        </w:rPr>
      </w:pPr>
      <w:r w:rsidRPr="00DC5C9B">
        <w:rPr>
          <w:b/>
          <w:bCs/>
          <w:sz w:val="40"/>
          <w:szCs w:val="40"/>
          <w:cs/>
        </w:rPr>
        <w:t>เรื่อง</w:t>
      </w:r>
      <w:r w:rsidRPr="00DC5C9B">
        <w:rPr>
          <w:b/>
          <w:bCs/>
          <w:sz w:val="40"/>
          <w:szCs w:val="40"/>
        </w:rPr>
        <w:t xml:space="preserve"> </w:t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  <w:cs/>
        </w:rPr>
        <w:t>หน้</w:t>
      </w:r>
      <w:r w:rsidRPr="00DC5C9B">
        <w:rPr>
          <w:rFonts w:hint="cs"/>
          <w:b/>
          <w:bCs/>
          <w:sz w:val="40"/>
          <w:szCs w:val="40"/>
          <w:cs/>
        </w:rPr>
        <w:t>า</w:t>
      </w:r>
      <w:r w:rsidRPr="00DC5C9B">
        <w:rPr>
          <w:b/>
          <w:bCs/>
          <w:sz w:val="40"/>
          <w:szCs w:val="40"/>
        </w:rPr>
        <w:t xml:space="preserve"> </w:t>
      </w:r>
    </w:p>
    <w:p w:rsidR="00CD08B3" w:rsidRPr="00DC5C9B" w:rsidRDefault="00CD08B3" w:rsidP="00CD08B3">
      <w:pPr>
        <w:pStyle w:val="Default"/>
        <w:ind w:firstLine="720"/>
        <w:rPr>
          <w:b/>
          <w:bCs/>
          <w:sz w:val="40"/>
          <w:szCs w:val="40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1 </w:t>
      </w:r>
    </w:p>
    <w:p w:rsidR="00CD08B3" w:rsidRPr="00DC5C9B" w:rsidRDefault="00CD08B3" w:rsidP="00CD08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ind w:left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บทนำ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คว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มสำคัญของก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ประโยชน์ของก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จุดประสงค์ของก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วิธีก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:rsidR="00CD08B3" w:rsidRPr="00DC5C9B" w:rsidRDefault="00CD08B3" w:rsidP="00CD08B3">
      <w:pPr>
        <w:pStyle w:val="Default"/>
        <w:rPr>
          <w:sz w:val="36"/>
          <w:szCs w:val="36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2 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rFonts w:hint="cs"/>
          <w:sz w:val="36"/>
          <w:szCs w:val="36"/>
          <w:cs/>
        </w:rPr>
        <w:t xml:space="preserve">วิสัยทัศน์ </w:t>
      </w:r>
      <w:proofErr w:type="spellStart"/>
      <w:r w:rsidRPr="00DC5C9B">
        <w:rPr>
          <w:rFonts w:hint="cs"/>
          <w:sz w:val="36"/>
          <w:szCs w:val="36"/>
          <w:cs/>
        </w:rPr>
        <w:t>พันธ</w:t>
      </w:r>
      <w:proofErr w:type="spellEnd"/>
      <w:r w:rsidRPr="00DC5C9B">
        <w:rPr>
          <w:rFonts w:hint="cs"/>
          <w:sz w:val="36"/>
          <w:szCs w:val="36"/>
          <w:cs/>
        </w:rPr>
        <w:t>กิจ และจุดมุ่งหมายการพัฒนา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3 </w:t>
      </w:r>
    </w:p>
    <w:p w:rsidR="00CD08B3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สรุปผลก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รดำเนินง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นโครงก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5-14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  <w:cs/>
        </w:rPr>
        <w:t>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ในรอบปีงบประม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ณ</w:t>
      </w:r>
      <w:r w:rsidRPr="00DC5C9B">
        <w:rPr>
          <w:sz w:val="36"/>
          <w:szCs w:val="36"/>
        </w:rPr>
        <w:t xml:space="preserve"> </w:t>
      </w:r>
      <w:r w:rsidRPr="00DC5C9B">
        <w:rPr>
          <w:sz w:val="36"/>
          <w:szCs w:val="36"/>
          <w:cs/>
        </w:rPr>
        <w:t>พ</w:t>
      </w:r>
      <w:r w:rsidRPr="00DC5C9B">
        <w:rPr>
          <w:sz w:val="36"/>
          <w:szCs w:val="36"/>
        </w:rPr>
        <w:t>.</w:t>
      </w:r>
      <w:r w:rsidRPr="00DC5C9B">
        <w:rPr>
          <w:sz w:val="36"/>
          <w:szCs w:val="36"/>
          <w:cs/>
        </w:rPr>
        <w:t>ศ</w:t>
      </w:r>
      <w:r w:rsidRPr="00DC5C9B">
        <w:rPr>
          <w:sz w:val="36"/>
          <w:szCs w:val="36"/>
        </w:rPr>
        <w:t xml:space="preserve">.2554 </w:t>
      </w:r>
    </w:p>
    <w:p w:rsidR="00CD08B3" w:rsidRPr="00DC5C9B" w:rsidRDefault="00CD08B3" w:rsidP="00CD08B3">
      <w:pPr>
        <w:rPr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  <w:sz w:val="28"/>
          <w:szCs w:val="40"/>
        </w:rPr>
      </w:pPr>
      <w:r>
        <w:rPr>
          <w:rFonts w:ascii="TH SarabunPSK" w:hAnsi="TH SarabunPSK" w:cs="TH SarabunPSK" w:hint="cs"/>
          <w:b/>
          <w:bCs/>
          <w:sz w:val="28"/>
          <w:szCs w:val="40"/>
          <w:cs/>
        </w:rPr>
        <w:t>คำนำ</w:t>
      </w:r>
    </w:p>
    <w:p w:rsidR="00CD08B3" w:rsidRPr="00BF583D" w:rsidRDefault="00CD08B3" w:rsidP="00CD08B3">
      <w:pPr>
        <w:jc w:val="center"/>
        <w:rPr>
          <w:rFonts w:ascii="TH SarabunPSK" w:hAnsi="TH SarabunPSK" w:cs="TH SarabunPSK"/>
          <w:b/>
          <w:bCs/>
          <w:sz w:val="28"/>
          <w:szCs w:val="40"/>
        </w:rPr>
      </w:pPr>
    </w:p>
    <w:p w:rsidR="00CD08B3" w:rsidRDefault="00CD08B3" w:rsidP="00CD08B3">
      <w:pPr>
        <w:jc w:val="thaiDistribute"/>
        <w:rPr>
          <w:rFonts w:ascii="TH SarabunPSK" w:hAnsi="TH SarabunPSK" w:cs="TH SarabunPSK"/>
          <w:sz w:val="22"/>
          <w:szCs w:val="32"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 2548 หมวด 6 กำหนดให้ผู้บริหารท้องถิ่นแต่งตั้งคณะกรรมการติดตามและประเมินผลแผนพัฒนาท้องถิ่นเพื่อทำหน้าที่ในการกำหนดแนวทางวิธีการในการติดตามและประเมินผลแผนพัฒนา โดยคณะกรรมการดังกล่าวจะดำเนินการติดตามและประเมินผลเอง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 รายงานการติดตามและประเมินผลแผนพัฒนาและเสนอความเห็นต่อผู้บริหารท้องถิ่น เพื่อนำเสนอต่อสภาท้องถิ่น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CD08B3" w:rsidRDefault="00CD08B3" w:rsidP="00CD08B3">
      <w:pPr>
        <w:jc w:val="thaiDistribute"/>
        <w:rPr>
          <w:rFonts w:ascii="TH SarabunPSK" w:hAnsi="TH SarabunPSK" w:cs="TH SarabunPSK"/>
          <w:sz w:val="22"/>
          <w:szCs w:val="32"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ความสำคัญของการติดตามและประเมินผลแผนพัฒนา</w:t>
      </w:r>
    </w:p>
    <w:p w:rsidR="00CD08B3" w:rsidRPr="00AC3D1D" w:rsidRDefault="00CD08B3" w:rsidP="00CD08B3">
      <w:pPr>
        <w:jc w:val="thaiDistribute"/>
        <w:rPr>
          <w:rFonts w:ascii="TH SarabunPSK" w:hAnsi="TH SarabunPSK" w:cs="TH SarabunPSK"/>
          <w:sz w:val="22"/>
          <w:szCs w:val="32"/>
          <w:cs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การติดตาม ถือว่าเป็นเครื่องมือจำเป็นในการปรับปรุงประสิทธิภาพของโครงการที่ดำเนินการอยู่หากไม่มีระบบติดตามของโครงการแล้วย่อมส่งผลให้เกิดความล่าช้าในการดำเนินงานให้ลุล่วง ค่าใช้จ่ายโครงการสูงเกินกว่าที่กำหนด กลุ่มเป้าหมายหลักของโครงการไม่ได้ประโยชน์หรือได้รับน้อยกว่าที่ควรจะเป็น เกิดปัญหาในการควบคุมคุณภาพ หากโครงการมีระบบติดตามที่ดีแล้ว จะก่อให้เกิดประสิทธิภาพในการใช้ต้นทุน</w:t>
      </w: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  <w: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ind w:firstLine="720"/>
        <w:rPr>
          <w:rFonts w:ascii="TH SarabunPSK" w:hAnsi="TH SarabunPSK" w:cs="TH SarabunPSK"/>
          <w:sz w:val="36"/>
          <w:cs/>
        </w:rPr>
      </w:pPr>
    </w:p>
    <w:p w:rsidR="00CD08B3" w:rsidRDefault="00CD08B3" w:rsidP="00CD08B3">
      <w:pPr>
        <w:rPr>
          <w:rFonts w:ascii="TH SarabunPSK" w:hAnsi="TH SarabunPSK" w:cs="TH SarabunPSK"/>
          <w:sz w:val="36"/>
          <w:cs/>
        </w:rPr>
      </w:pPr>
    </w:p>
    <w:p w:rsidR="00CD08B3" w:rsidRDefault="00CD08B3" w:rsidP="00CD08B3">
      <w:pPr>
        <w:rPr>
          <w:rFonts w:ascii="TH SarabunPSK" w:hAnsi="TH SarabunPSK" w:cs="TH SarabunPSK"/>
          <w:sz w:val="36"/>
          <w:cs/>
        </w:rPr>
      </w:pPr>
    </w:p>
    <w:p w:rsidR="00CD08B3" w:rsidRPr="00102213" w:rsidRDefault="00CD08B3" w:rsidP="00CD08B3">
      <w:pPr>
        <w:tabs>
          <w:tab w:val="left" w:pos="8115"/>
        </w:tabs>
        <w:rPr>
          <w:rFonts w:ascii="TH SarabunPSK" w:hAnsi="TH SarabunPSK" w:cs="TH SarabunPSK"/>
          <w:sz w:val="36"/>
          <w:cs/>
        </w:rPr>
      </w:pPr>
      <w:r>
        <w:rPr>
          <w:rFonts w:ascii="TH SarabunPSK" w:hAnsi="TH SarabunPSK" w:cs="TH SarabunPSK"/>
          <w:sz w:val="36"/>
          <w:cs/>
        </w:rPr>
        <w:tab/>
      </w: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รูปเล่ม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hyperlink r:id="rId7" w:history="1">
        <w:r w:rsidRPr="00CD08B3">
          <w:rPr>
            <w:rStyle w:val="a3"/>
            <w:rFonts w:ascii="TH SarabunPSK" w:hAnsi="TH SarabunPSK" w:cs="TH SarabunPSK"/>
            <w:sz w:val="36"/>
            <w:szCs w:val="36"/>
            <w:cs/>
          </w:rPr>
          <w:t>รูปเล่มตามรบ.มท (ติดตามผล)</w:t>
        </w:r>
        <w:r w:rsidRPr="00CD08B3">
          <w:rPr>
            <w:rStyle w:val="a3"/>
            <w:rFonts w:ascii="TH SarabunPSK" w:hAnsi="TH SarabunPSK" w:cs="TH SarabunPSK"/>
            <w:sz w:val="36"/>
            <w:szCs w:val="36"/>
          </w:rPr>
          <w:t>\</w:t>
        </w:r>
        <w:r w:rsidRPr="00CD08B3">
          <w:rPr>
            <w:rStyle w:val="a3"/>
            <w:rFonts w:ascii="TH SarabunPSK" w:hAnsi="TH SarabunPSK" w:cs="TH SarabunPSK"/>
            <w:sz w:val="36"/>
            <w:szCs w:val="36"/>
            <w:cs/>
          </w:rPr>
          <w:t>รูปเล่ม (ล่าสุด).</w:t>
        </w:r>
        <w:r w:rsidRPr="00CD08B3">
          <w:rPr>
            <w:rStyle w:val="a3"/>
            <w:rFonts w:ascii="TH SarabunPSK" w:hAnsi="TH SarabunPSK" w:cs="TH SarabunPSK"/>
            <w:sz w:val="36"/>
            <w:szCs w:val="36"/>
          </w:rPr>
          <w:t>doc</w:t>
        </w:r>
      </w:hyperlink>
    </w:p>
    <w:sectPr w:rsidR="00CD08B3" w:rsidSect="00A56A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5A0A"/>
    <w:rsid w:val="001C6311"/>
    <w:rsid w:val="00203C19"/>
    <w:rsid w:val="00265A0A"/>
    <w:rsid w:val="00485824"/>
    <w:rsid w:val="00517250"/>
    <w:rsid w:val="00533A22"/>
    <w:rsid w:val="0067116A"/>
    <w:rsid w:val="00677179"/>
    <w:rsid w:val="00A56A36"/>
    <w:rsid w:val="00B24F2C"/>
    <w:rsid w:val="00CD08B3"/>
    <w:rsid w:val="00DF5991"/>
    <w:rsid w:val="00EC6676"/>
    <w:rsid w:val="00F72C4B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8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3619;&#3641;&#3611;&#3648;&#3621;&#3656;&#3617;&#3605;&#3634;&#3617;&#3619;&#3610;.&#3617;&#3607;%20(&#3605;&#3636;&#3604;&#3605;&#3634;&#3617;&#3612;&#3621;)/&#3619;&#3641;&#3611;&#3648;&#3621;&#3656;&#3617;%20(&#3621;&#3656;&#3634;&#3626;&#3640;&#3604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local.moi.go.th/image/image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2137</Characters>
  <Application>Microsoft Office Word</Application>
  <DocSecurity>0</DocSecurity>
  <Lines>17</Lines>
  <Paragraphs>5</Paragraphs>
  <ScaleCrop>false</ScaleCrop>
  <Company>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4</cp:revision>
  <cp:lastPrinted>2012-06-16T10:05:00Z</cp:lastPrinted>
  <dcterms:created xsi:type="dcterms:W3CDTF">2012-10-15T08:47:00Z</dcterms:created>
  <dcterms:modified xsi:type="dcterms:W3CDTF">2013-01-22T06:52:00Z</dcterms:modified>
</cp:coreProperties>
</file>